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DE2B0">
      <w:pPr>
        <w:jc w:val="center"/>
        <w:rPr>
          <w:rFonts w:hint="eastAsia"/>
          <w:b/>
          <w:bCs/>
          <w:sz w:val="84"/>
          <w:szCs w:val="84"/>
          <w:lang w:eastAsia="zh-CN"/>
        </w:rPr>
      </w:pPr>
    </w:p>
    <w:p w14:paraId="79A9DE8A">
      <w:pPr>
        <w:jc w:val="center"/>
        <w:rPr>
          <w:rFonts w:hint="eastAsia"/>
          <w:b/>
          <w:bCs/>
          <w:sz w:val="84"/>
          <w:szCs w:val="84"/>
          <w:lang w:eastAsia="zh-CN"/>
        </w:rPr>
      </w:pPr>
      <w:r>
        <w:rPr>
          <w:rFonts w:hint="eastAsia"/>
          <w:b/>
          <w:bCs/>
          <w:sz w:val="84"/>
          <w:szCs w:val="84"/>
          <w:lang w:eastAsia="zh-CN"/>
        </w:rPr>
        <w:t>公</w:t>
      </w:r>
      <w:r>
        <w:rPr>
          <w:rFonts w:hint="eastAsia"/>
          <w:b/>
          <w:bCs/>
          <w:sz w:val="84"/>
          <w:szCs w:val="84"/>
          <w:lang w:val="en-US" w:eastAsia="zh-CN"/>
        </w:rPr>
        <w:t xml:space="preserve"> </w:t>
      </w:r>
      <w:r>
        <w:rPr>
          <w:rFonts w:hint="eastAsia"/>
          <w:b/>
          <w:bCs/>
          <w:sz w:val="84"/>
          <w:szCs w:val="84"/>
          <w:lang w:eastAsia="zh-CN"/>
        </w:rPr>
        <w:t>示</w:t>
      </w:r>
      <w:r>
        <w:rPr>
          <w:rFonts w:hint="eastAsia"/>
          <w:b/>
          <w:bCs/>
          <w:sz w:val="84"/>
          <w:szCs w:val="84"/>
          <w:lang w:val="en-US" w:eastAsia="zh-CN"/>
        </w:rPr>
        <w:t xml:space="preserve"> </w:t>
      </w:r>
      <w:r>
        <w:rPr>
          <w:rFonts w:hint="eastAsia"/>
          <w:b/>
          <w:bCs/>
          <w:sz w:val="84"/>
          <w:szCs w:val="84"/>
          <w:lang w:eastAsia="zh-CN"/>
        </w:rPr>
        <w:t>报</w:t>
      </w:r>
      <w:r>
        <w:rPr>
          <w:rFonts w:hint="eastAsia"/>
          <w:b/>
          <w:bCs/>
          <w:sz w:val="84"/>
          <w:szCs w:val="84"/>
          <w:lang w:val="en-US" w:eastAsia="zh-CN"/>
        </w:rPr>
        <w:t xml:space="preserve"> </w:t>
      </w:r>
      <w:r>
        <w:rPr>
          <w:rFonts w:hint="eastAsia"/>
          <w:b/>
          <w:bCs/>
          <w:sz w:val="84"/>
          <w:szCs w:val="84"/>
          <w:lang w:eastAsia="zh-CN"/>
        </w:rPr>
        <w:t>告</w:t>
      </w:r>
    </w:p>
    <w:p w14:paraId="048F395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</w:p>
    <w:p w14:paraId="69740FC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>根据《河南省2025年中小学教师资格定期注册公告》和《许昌市教育局关于开展中小学教师资格定期注册工作的通知》及《禹州市教体局关于做好2025年禹州市中小学教师资格定期注册工作的通知》要求，经个人申报，确认点受理审核确认，火龙镇2025年注册范围内人数15人，其中首次注册4人材料齐全，非首次注册11人材料齐全，现将申请人注册基本情况公示如下。</w:t>
      </w:r>
    </w:p>
    <w:p w14:paraId="60E1178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>公示时间：10月10--10月14日</w:t>
      </w:r>
    </w:p>
    <w:p w14:paraId="16C0239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>联系电话：13569921579   13569998388</w:t>
      </w:r>
    </w:p>
    <w:p w14:paraId="5118AFA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>附：1、首次注册材料齐全人员花名册</w:t>
      </w:r>
    </w:p>
    <w:p w14:paraId="06EC543B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280" w:lef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>非首次注册材料齐全人员花名册</w:t>
      </w:r>
    </w:p>
    <w:p w14:paraId="6B65D94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 xml:space="preserve">    </w:t>
      </w:r>
    </w:p>
    <w:p w14:paraId="285D29C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</w:p>
    <w:p w14:paraId="32A903D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 xml:space="preserve">            火龙镇教育党总支</w:t>
      </w:r>
    </w:p>
    <w:p w14:paraId="187B0F07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t xml:space="preserve">             2025年10月10日</w:t>
      </w:r>
    </w:p>
    <w:p w14:paraId="58C35C72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</w:p>
    <w:p w14:paraId="616AAFD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92ED56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tbl>
      <w:tblPr>
        <w:tblW w:w="29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333"/>
        <w:gridCol w:w="1007"/>
        <w:gridCol w:w="538"/>
        <w:gridCol w:w="518"/>
        <w:gridCol w:w="562"/>
        <w:gridCol w:w="185"/>
        <w:gridCol w:w="884"/>
        <w:gridCol w:w="11"/>
        <w:gridCol w:w="1080"/>
        <w:gridCol w:w="1841"/>
        <w:gridCol w:w="1009"/>
        <w:gridCol w:w="1776"/>
        <w:gridCol w:w="817"/>
        <w:gridCol w:w="863"/>
        <w:gridCol w:w="217"/>
        <w:gridCol w:w="2590"/>
        <w:gridCol w:w="6"/>
        <w:gridCol w:w="1661"/>
        <w:gridCol w:w="49"/>
        <w:gridCol w:w="3597"/>
        <w:gridCol w:w="91"/>
        <w:gridCol w:w="1080"/>
        <w:gridCol w:w="571"/>
        <w:gridCol w:w="509"/>
        <w:gridCol w:w="1080"/>
        <w:gridCol w:w="193"/>
        <w:gridCol w:w="887"/>
        <w:gridCol w:w="145"/>
        <w:gridCol w:w="1040"/>
        <w:gridCol w:w="72"/>
        <w:gridCol w:w="1239"/>
        <w:gridCol w:w="30"/>
        <w:gridCol w:w="1080"/>
        <w:gridCol w:w="226"/>
        <w:gridCol w:w="757"/>
      </w:tblGrid>
      <w:tr w14:paraId="6AF07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260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FDFF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 w14:paraId="5028A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29260" w:type="dxa"/>
            <w:gridSpan w:val="36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191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72"/>
                <w:szCs w:val="7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72"/>
                <w:szCs w:val="72"/>
                <w:u w:val="none"/>
                <w:bdr w:val="none" w:color="auto" w:sz="0" w:space="0"/>
                <w:lang w:val="en-US" w:eastAsia="zh-CN" w:bidi="ar"/>
              </w:rPr>
              <w:t>2025年许昌市教师资格定期注册申报人员花名册（首次，表2）</w:t>
            </w:r>
          </w:p>
        </w:tc>
      </w:tr>
      <w:tr w14:paraId="37953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9260" w:type="dxa"/>
            <w:gridSpan w:val="36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E3F942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72"/>
                <w:szCs w:val="72"/>
                <w:u w:val="none"/>
              </w:rPr>
            </w:pPr>
          </w:p>
        </w:tc>
      </w:tr>
      <w:tr w14:paraId="5BCD5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4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0CD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A0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105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225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47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A53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77A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932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71F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身份证件号码</w:t>
            </w:r>
          </w:p>
        </w:tc>
        <w:tc>
          <w:tcPr>
            <w:tcW w:w="2785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1B7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168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83F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2776" w:type="dxa"/>
            <w:gridSpan w:val="2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5151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667" w:type="dxa"/>
            <w:gridSpan w:val="2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1551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发证</w:t>
            </w:r>
          </w:p>
        </w:tc>
        <w:tc>
          <w:tcPr>
            <w:tcW w:w="364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F34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发证机关</w:t>
            </w:r>
          </w:p>
        </w:tc>
        <w:tc>
          <w:tcPr>
            <w:tcW w:w="1742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C01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现任教学段</w:t>
            </w:r>
          </w:p>
        </w:tc>
        <w:tc>
          <w:tcPr>
            <w:tcW w:w="1782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C5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现任教学科</w:t>
            </w:r>
          </w:p>
        </w:tc>
        <w:tc>
          <w:tcPr>
            <w:tcW w:w="1032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1DD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师德    表现</w:t>
            </w:r>
          </w:p>
        </w:tc>
        <w:tc>
          <w:tcPr>
            <w:tcW w:w="1112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ABA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年度    考核</w:t>
            </w:r>
          </w:p>
        </w:tc>
        <w:tc>
          <w:tcPr>
            <w:tcW w:w="123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59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336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390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学校初审意见</w:t>
            </w:r>
          </w:p>
        </w:tc>
        <w:tc>
          <w:tcPr>
            <w:tcW w:w="75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85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2DFD0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1C3BC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B482F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C17F0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47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1872A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4B72C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32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A1A21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5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CD15B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13D18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D95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证书号码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40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364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0A1B6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2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4AFF0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2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A3B7A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2D19F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76CCC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3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6F077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11C45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62B3C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33C6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7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8FC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A39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25902406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E75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刘晨阳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EFD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2A2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9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9C75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411081200301079042</w:t>
            </w:r>
          </w:p>
        </w:tc>
        <w:tc>
          <w:tcPr>
            <w:tcW w:w="27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F71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42F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27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18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20234112022001496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0E5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2023.07.19</w:t>
            </w: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2C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禹州市教育体育局</w:t>
            </w: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9CD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270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934F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6B0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377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2023.09</w:t>
            </w:r>
          </w:p>
        </w:tc>
        <w:tc>
          <w:tcPr>
            <w:tcW w:w="133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F4C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168D3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CA8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7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AB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F34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25911090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F14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刘远景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AA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5751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9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6EC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41108120011111728X</w:t>
            </w:r>
          </w:p>
        </w:tc>
        <w:tc>
          <w:tcPr>
            <w:tcW w:w="27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B6B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DB28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7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3B9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20244112032000267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78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2024.05.09</w:t>
            </w: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A27C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禹州市教育体育局</w:t>
            </w: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6283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B63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14E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AF3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A5F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2023.09</w:t>
            </w:r>
          </w:p>
        </w:tc>
        <w:tc>
          <w:tcPr>
            <w:tcW w:w="133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03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5899A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B3F8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7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9F3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F7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25916335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23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苏奕杏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49C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B769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9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8C4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411081200209252084</w:t>
            </w:r>
          </w:p>
        </w:tc>
        <w:tc>
          <w:tcPr>
            <w:tcW w:w="27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D3E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21C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27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98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20234112022001321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9F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2023.07.19</w:t>
            </w: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417E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禹州市教育体育局</w:t>
            </w: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E756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608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外语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90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90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6B7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2023.09</w:t>
            </w:r>
          </w:p>
        </w:tc>
        <w:tc>
          <w:tcPr>
            <w:tcW w:w="133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3B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944626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A28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7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FE4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117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25949151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E4F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卢瑶</w:t>
            </w: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85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AD4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9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8D50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411081199308160884</w:t>
            </w:r>
          </w:p>
        </w:tc>
        <w:tc>
          <w:tcPr>
            <w:tcW w:w="27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A9A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5CF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7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E4E9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20184112032000004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711D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2018.05.14</w:t>
            </w: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F5A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禹州市教育体育局</w:t>
            </w: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ED9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356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FE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561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2D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2021.09</w:t>
            </w:r>
          </w:p>
        </w:tc>
        <w:tc>
          <w:tcPr>
            <w:tcW w:w="133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719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C5F0A7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F9B0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7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76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B460A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BDFF7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07176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0A762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DD9561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719F0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8B528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685FD23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2C45EB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FCAF9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8717C9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03BAA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CDDE2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D9C28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500B3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67D83B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92A06A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A26B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00" w:hRule="atLeast"/>
        </w:trPr>
        <w:tc>
          <w:tcPr>
            <w:tcW w:w="28277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4389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</w:pPr>
          </w:p>
          <w:p w14:paraId="1EEFE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</w:pPr>
          </w:p>
          <w:p w14:paraId="1B251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</w:pPr>
          </w:p>
          <w:p w14:paraId="18DB84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</w:pPr>
          </w:p>
          <w:p w14:paraId="6917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2025年许昌市教师资格定期注册申报人员花名册（非首次，表3）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14CBE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780" w:hRule="atLeast"/>
        </w:trPr>
        <w:tc>
          <w:tcPr>
            <w:tcW w:w="108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4DD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5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28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D81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FF2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F9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85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E0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身份证件号码</w:t>
            </w:r>
          </w:p>
        </w:tc>
        <w:tc>
          <w:tcPr>
            <w:tcW w:w="2593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9CA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DDD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69949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710" w:type="dxa"/>
            <w:gridSpan w:val="2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 w14:paraId="20C5B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发证</w:t>
            </w:r>
          </w:p>
        </w:tc>
        <w:tc>
          <w:tcPr>
            <w:tcW w:w="3688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AB1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发证机关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F6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现任教学段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34F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现任教学科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B60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师德    表现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4D3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年度    考核</w:t>
            </w:r>
          </w:p>
        </w:tc>
        <w:tc>
          <w:tcPr>
            <w:tcW w:w="1185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851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341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A3A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学校初审意见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956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6A8A1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390" w:hRule="atLeast"/>
        </w:trPr>
        <w:tc>
          <w:tcPr>
            <w:tcW w:w="108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84397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5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683BC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BFA70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E0732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47813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85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9937F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9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51B3E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4C10E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96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证书号码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88B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3688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15E8B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C56A2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BD5CB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8E749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54963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4FEA9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1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45830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C3509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53E8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FED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078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25887498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3C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晋小丽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12C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389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FDF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411081197109047388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3B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BD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C62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20034112021000858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667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2023.11.29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3A3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105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91D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20F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32A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77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2004.9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B7D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671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34B5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619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C6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25888142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B8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朱俊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147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C28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97D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411081197111277289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B64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B4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9125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964110631001246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6AE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1996.10.15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0DB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DE7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E51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4B0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64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84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1992.8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230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A2BC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4D91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8B5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BA3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25889218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6B3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董会凡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68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3F4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BA9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411081197202287343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7AF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71E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468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20044112021000221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61D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2004.12.02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F10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507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F6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74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4F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DF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2005.8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B2C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F05F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A81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A9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BB08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25892976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43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张雪彩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270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635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BA8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411081196409197308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2D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D8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725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20104112032000311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B77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2010.12.01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D45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禹州市教育体育局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5A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ECE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5AB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09D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F8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2005.9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C3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1DC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69FC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150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C5F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25896154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ADF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王建朵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67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481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63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411081197902059149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7E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2EB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23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20034112021000020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EC5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2004.09.17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B41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09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E5F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DF7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AAC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E3F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2000.8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12B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3F10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DC0F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EF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188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25896439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810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方丽珍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5FE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A2F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ADFC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411081196509147260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2EA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A93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E42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20034112021000257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C2F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2003.11.29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50C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116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9BC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CB1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F0B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FFB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2005.8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D2A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740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7143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CD9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0EC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25910180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881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邢俊霞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AB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A2A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798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411081196404197288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C31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26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3B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20034112021000818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638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2003.11.29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B6A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F4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FE9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E7C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324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623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2004.9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F7A6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63A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831B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E47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B6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25913530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83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晋新宽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85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F44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9F4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411081197104147259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F64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E91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11C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20034112020000929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E89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2003.11.29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6C6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19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61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8C9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94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5C5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2005.8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0CD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531F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2906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05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E7E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25950734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3B4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任召锋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9D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58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7A0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411081198004297270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083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DEB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B7B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20024112020000535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9F3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2003.05.23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F9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7E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A6C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DA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CFC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CE2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2000.8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20B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BBBE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8EF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0E6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8F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26016864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E5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孙爱红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70B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0BF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0807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411081197511307280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AAC3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BB5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73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20024112021000485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5B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2003.05.23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24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E5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988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BB8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82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CD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1998.8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5D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EE6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A8BF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68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51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456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26037468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B2D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李松乾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B6E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47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2CF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411081196510057270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85A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C2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5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23B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20034112020000423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F07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2003.11.29</w:t>
            </w: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46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禹州市教师资格管理办公室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2FC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055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C7F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542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D4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2004.9</w:t>
            </w: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6EE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注册合格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DF0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051D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83" w:type="dxa"/>
          <w:trHeight w:val="460" w:hRule="atLeast"/>
        </w:trPr>
        <w:tc>
          <w:tcPr>
            <w:tcW w:w="108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BD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DF438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44819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C1281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7E8B6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7B89B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703E6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03F34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CFC4A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D1C7B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97E9E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01E98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1140E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23169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518D3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FE5C7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E6812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412BF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F9E4D5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napToGrid w:val="0"/>
          <w:color w:val="000000"/>
          <w:kern w:val="0"/>
          <w:sz w:val="32"/>
          <w:szCs w:val="32"/>
          <w:lang w:val="en-US" w:eastAsia="zh-CN" w:bidi="ar"/>
        </w:rPr>
      </w:pPr>
    </w:p>
    <w:sectPr>
      <w:pgSz w:w="31181" w:h="17008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C4631B-5EBD-4F9D-B3B9-B498C9FE03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03EB220-0321-4EE9-9D3A-C84949F0C9D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2B1E630-12BA-4562-9ABA-F5EBBBF21F00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66657896-4D1C-4FE6-81A5-D44032EC59F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5C7DE4"/>
    <w:multiLevelType w:val="singleLevel"/>
    <w:tmpl w:val="535C7DE4"/>
    <w:lvl w:ilvl="0" w:tentative="0">
      <w:start w:val="2"/>
      <w:numFmt w:val="decimal"/>
      <w:suff w:val="nothing"/>
      <w:lvlText w:val="%1、"/>
      <w:lvlJc w:val="left"/>
      <w:pPr>
        <w:ind w:left="12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M2Y4YTAzNzJmNzFiOGU2NTFhMzIwYmY1YzVkNjkifQ=="/>
  </w:docVars>
  <w:rsids>
    <w:rsidRoot w:val="19B2432C"/>
    <w:rsid w:val="0D4F2CE3"/>
    <w:rsid w:val="19B2432C"/>
    <w:rsid w:val="1E742207"/>
    <w:rsid w:val="2147409F"/>
    <w:rsid w:val="5FA67B3C"/>
    <w:rsid w:val="78B6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5">
    <w:name w:val="font41"/>
    <w:basedOn w:val="3"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9581</Words>
  <Characters>21131</Characters>
  <Lines>0</Lines>
  <Paragraphs>0</Paragraphs>
  <TotalTime>32</TotalTime>
  <ScaleCrop>false</ScaleCrop>
  <LinksUpToDate>false</LinksUpToDate>
  <CharactersWithSpaces>21211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2024-10-15T05:45:00Z</dcterms:created>
  <dc:creator>顺其自然</dc:creator>
  <cp:lastModifiedBy>王晓帅</cp:lastModifiedBy>
  <cp:lastPrinted>2025-10-10T04:41:06Z</cp:lastPrinted>
  <dcterms:modified xsi:type="dcterms:W3CDTF">2025-10-10T04:41:19Z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D864177311A74231B37BAD2AFBB158AC_13</vt:lpwstr>
  </property>
  <property fmtid="{D5CDD505-2E9C-101B-9397-08002B2CF9AE}" pid="4" name="KSOTemplateDocerSaveRecord">
    <vt:lpwstr>eyJoZGlkIjoiYWJlM2Y4YTAzNzJmNzFiOGU2NTFhMzIwYmY1YzVkNjkiLCJ1c2VySWQiOiIzMTY5OTgxNTMifQ==</vt:lpwstr>
  </property>
</Properties>
</file>